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940BDC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40BDC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</w:rPr>
        <w:t xml:space="preserve"> 5-202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940BDC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940BDC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940BDC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40BDC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>«10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940BDC" w:rsidR="002D46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940BDC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40BDC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40BDC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940BDC" w:rsidP="0027690F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>Себзалиева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****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, паспортные данные: ***</w:t>
      </w:r>
    </w:p>
    <w:p w:rsidR="00A55542" w:rsidRPr="00940B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940B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40BDC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02.1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А.Н.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940BDC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940BDC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940BDC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30</w:t>
      </w:r>
      <w:r w:rsidRPr="00940BDC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940BDC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940BDC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1660142 от 20.08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940BDC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02</w:t>
      </w:r>
      <w:r w:rsidRPr="00940BDC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09</w:t>
      </w:r>
      <w:r w:rsidRPr="00940BDC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940BDC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940BDC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2D32AD" w:rsidRPr="00940BDC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>В судебное заседание Себзалиев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А.Н.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2D32AD" w:rsidRPr="00940BDC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Себзалиева А.Н. в его отсутс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твие.</w:t>
      </w:r>
    </w:p>
    <w:p w:rsidR="00A55542" w:rsidRPr="00940BDC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</w:rPr>
        <w:t>Себзалиева А.Н.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691106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</w:t>
      </w:r>
      <w:r w:rsidRPr="00940BDC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 А.Н.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0BDC" w:rsidR="002D32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№18810086240001660142 от 20.08.2025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 А.Н.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940BDC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940BDC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Pr="00940BDC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12.37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940BDC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940BDC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940BDC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3000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02</w:t>
      </w:r>
      <w:r w:rsidRPr="00940BDC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09</w:t>
      </w:r>
      <w:r w:rsidRPr="00940BDC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940BDC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940BDC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18810086240001660142 от 20.08.2025 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940BDC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административный штраф должен быть уплачен лицом,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A55542" w:rsidRPr="00940BD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Себзалиевым А.Н., являлось 01.1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940BDC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940BD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940BDC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Себзалиева А.Н.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дусмотренный Кодексом Российской Федерации об административных правонарушениях.</w:t>
      </w:r>
    </w:p>
    <w:p w:rsidR="00A55542" w:rsidRPr="00940BD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усматривает. </w:t>
      </w:r>
    </w:p>
    <w:p w:rsidR="00A55542" w:rsidRPr="00940BD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940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940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>Себзалиева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Н. 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940BDC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940BDC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0BDC" w:rsidR="009F348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40BDC" w:rsidR="0022047A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шесть тысяч</w:t>
      </w:r>
      <w:r w:rsidRPr="00940BDC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940BDC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0BDC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940BDC" w:rsidR="0027690F">
        <w:rPr>
          <w:rFonts w:ascii="Times New Roman" w:eastAsia="Times New Roman" w:hAnsi="Times New Roman" w:cs="Times New Roman"/>
          <w:sz w:val="24"/>
          <w:szCs w:val="24"/>
        </w:rPr>
        <w:t>0412365400385002022620107.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й Федерации об административных правонарушениях.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но в Нефтеюганский районный суд ХМАО-Югры, в течение десяти дней со дня получения копии постановления, 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940BDC" w:rsidP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D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940BDC" w:rsidRPr="00940BDC" w:rsidP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0BDC" w:rsidRPr="00940BDC" w:rsidP="00940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940BD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                  Е.А. Таскаева</w:t>
      </w:r>
    </w:p>
    <w:p w:rsidR="00A55542" w:rsidRPr="00940BD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0B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7690F"/>
    <w:rsid w:val="002D32AD"/>
    <w:rsid w:val="002D4650"/>
    <w:rsid w:val="003A4777"/>
    <w:rsid w:val="004142D8"/>
    <w:rsid w:val="00745400"/>
    <w:rsid w:val="00781926"/>
    <w:rsid w:val="007C6F2B"/>
    <w:rsid w:val="00872800"/>
    <w:rsid w:val="008A4DCC"/>
    <w:rsid w:val="008B24C5"/>
    <w:rsid w:val="00940BDC"/>
    <w:rsid w:val="0097331E"/>
    <w:rsid w:val="009F3487"/>
    <w:rsid w:val="00A55542"/>
    <w:rsid w:val="00B750C5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